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:</w:t>
      </w:r>
      <w:proofErr w:type="gramEnd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BCP (Semester VI)</w:t>
      </w:r>
    </w:p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Course </w:t>
      </w:r>
      <w:proofErr w:type="gramStart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:</w:t>
      </w:r>
      <w:proofErr w:type="gramEnd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Principles of Macro Economics</w:t>
      </w:r>
    </w:p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Semester Duration – January to April</w:t>
      </w:r>
    </w:p>
    <w:p w:rsidR="00783470" w:rsidRPr="00783470" w:rsidRDefault="00783470" w:rsidP="00783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470" w:rsidRPr="00783470" w:rsidRDefault="00783470" w:rsidP="0078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783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Assignment</w:t>
      </w:r>
      <w:r w:rsidR="006A4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/Test</w:t>
      </w:r>
    </w:p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0" w:rsidRPr="00783470" w:rsidRDefault="00783470" w:rsidP="007834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Distinguish between Real and Nominal GDP. Explain the limitations of GDP as a measure of welfare.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Explain the steps involve in the estimation of National Income with the help of Income method.</w:t>
      </w:r>
    </w:p>
    <w:p w:rsidR="00783470" w:rsidRPr="00783470" w:rsidRDefault="00783470" w:rsidP="007834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Explain the determination of equilibrium level of income in a two sector Keynesian economic framework model, using the aggregate expenditure approach. Do you think that equilibrium will occur at the full employment level of output?</w:t>
      </w:r>
    </w:p>
    <w:p w:rsidR="00783470" w:rsidRPr="00783470" w:rsidRDefault="00783470" w:rsidP="007834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What is Net Export function? Explain with the help of diagram, the factors responsible for the shift in the Net export Function.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Suppose an economic model is given as follows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ab/>
        <w:t xml:space="preserve">C = 100 + 0.80 </w:t>
      </w:r>
      <w:proofErr w:type="spellStart"/>
      <w:r w:rsidRPr="00783470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783470">
        <w:rPr>
          <w:rFonts w:ascii="Times New Roman" w:hAnsi="Times New Roman" w:cs="Times New Roman"/>
          <w:sz w:val="24"/>
          <w:szCs w:val="24"/>
        </w:rPr>
        <w:t xml:space="preserve"> (where </w:t>
      </w:r>
      <w:proofErr w:type="spellStart"/>
      <w:r w:rsidRPr="00783470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783470">
        <w:rPr>
          <w:rFonts w:ascii="Times New Roman" w:hAnsi="Times New Roman" w:cs="Times New Roman"/>
          <w:sz w:val="24"/>
          <w:szCs w:val="24"/>
        </w:rPr>
        <w:t xml:space="preserve"> = Y – T)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ab/>
        <w:t>I = 150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ab/>
        <w:t>G = 50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ab/>
        <w:t>T = 20 + 0.25 Y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Find</w:t>
      </w:r>
      <w:r w:rsidRPr="00783470">
        <w:rPr>
          <w:rFonts w:ascii="Times New Roman" w:hAnsi="Times New Roman" w:cs="Times New Roman"/>
          <w:sz w:val="24"/>
          <w:szCs w:val="24"/>
        </w:rPr>
        <w:tab/>
        <w:t xml:space="preserve"> a) equilibrium level of income, consumption and savings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ab/>
        <w:t xml:space="preserve"> b) Change in equilibrium income if G increases to 100 and I decreases to 100.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What is meant by Multiplier? Explain the working of multiplier using suitable diagrams and examples.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 xml:space="preserve">Write short notes on </w:t>
      </w:r>
    </w:p>
    <w:p w:rsidR="00783470" w:rsidRPr="00783470" w:rsidRDefault="00783470" w:rsidP="007834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GDP Deflator</w:t>
      </w:r>
    </w:p>
    <w:p w:rsidR="00783470" w:rsidRPr="00783470" w:rsidRDefault="00783470" w:rsidP="007834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Components of Balance of Payment</w:t>
      </w:r>
    </w:p>
    <w:p w:rsidR="00783470" w:rsidRPr="00783470" w:rsidRDefault="00783470" w:rsidP="007834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Balanced Budget Multiplier</w:t>
      </w:r>
    </w:p>
    <w:p w:rsidR="00783470" w:rsidRPr="00783470" w:rsidRDefault="00783470" w:rsidP="00783470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Differentiate between Final and Intermediate goods.</w:t>
      </w:r>
    </w:p>
    <w:p w:rsidR="00783470" w:rsidRPr="00783470" w:rsidRDefault="00783470" w:rsidP="007834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7AD" w:rsidRDefault="00783470" w:rsidP="009B67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70">
        <w:rPr>
          <w:rFonts w:ascii="Times New Roman" w:hAnsi="Times New Roman" w:cs="Times New Roman"/>
          <w:sz w:val="24"/>
          <w:szCs w:val="24"/>
        </w:rPr>
        <w:t>Define MEC. What are its determinants</w:t>
      </w:r>
    </w:p>
    <w:p w:rsidR="009B67AD" w:rsidRPr="009B67AD" w:rsidRDefault="009B67AD" w:rsidP="009B67A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7AD" w:rsidRDefault="009B67AD" w:rsidP="009B67AD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9B67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B67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Project</w:t>
      </w:r>
    </w:p>
    <w:p w:rsidR="009B67AD" w:rsidRPr="00783470" w:rsidRDefault="009B67AD" w:rsidP="009B6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implication of latest budget implications on the Indian Economy.</w:t>
      </w:r>
    </w:p>
    <w:p w:rsidR="009B67AD" w:rsidRPr="009B67AD" w:rsidRDefault="009B67AD" w:rsidP="009B67A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0" w:rsidRPr="00783470" w:rsidRDefault="00783470" w:rsidP="0078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Multiple Choice Questions</w:t>
      </w:r>
    </w:p>
    <w:p w:rsidR="00783470" w:rsidRPr="00783470" w:rsidRDefault="00783470" w:rsidP="0078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256" w:rsidRPr="00783470" w:rsidRDefault="00BA1256" w:rsidP="0078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Consider the following statements and identify the right ones.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i. National income is the monetary value of all final goods and services produced.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ii. Depreciation is deducted from gross value to get the net value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I only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ii only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both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 none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1256" w:rsidRPr="00783470" w:rsidRDefault="00BA1256" w:rsidP="00BA1256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 c. both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Consider the following statements and identify the right ones.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i. While calculating GDP, income generated by foreigners in a country is taken into consideration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</w:t>
      </w:r>
      <w:proofErr w:type="gramStart"/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 calculating GDP, income generated by nationals of a country outside the country is taken into account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</w:t>
      </w:r>
      <w:proofErr w:type="gramEnd"/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only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ii only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both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 none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1256" w:rsidRPr="00783470" w:rsidRDefault="00BA1256" w:rsidP="00BA1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256" w:rsidRPr="00783470" w:rsidRDefault="00BA1256" w:rsidP="00BA1256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 a. I only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The net value of GDP after deducting depreciation from GDP is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Net national product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Net domestic product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Gross national product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d. Disposable income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 b. Net domestic product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Consider the following statements and identify the right ones.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i. While calculating GNP, income generated by foreigners in a country is taken into consideration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</w:t>
      </w:r>
      <w:proofErr w:type="gramStart"/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 calculating GNP, income generated by nationals of a country outside the country is taken into account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</w:t>
      </w:r>
      <w:proofErr w:type="gramEnd"/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only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ii only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both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 none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 b. ii only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A1256" w:rsidRPr="00783470" w:rsidRDefault="00BA1256" w:rsidP="00BA1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When depreciation is deducted from GNP, the net value is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Net national product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Net domestic product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Gross national product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 Disposable income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 a. Net national product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The value of NNP at consumer point is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NNP at factor cost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NNP at market price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GNP at market price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 GNP at factor cost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1256" w:rsidRPr="00783470" w:rsidRDefault="00BA1256" w:rsidP="00BA1256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 b. NNP at market price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The value of NNP at production point is called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NNP at factor cost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NNP at market price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GNP at market price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 GNP at factor cost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BA1256" w:rsidRPr="00783470" w:rsidRDefault="00BA1256" w:rsidP="00BA1256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 b. NNP at market price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 The value of national income adjusted for inflation is called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Per capita income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Disposable income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Inflation rate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 Real national income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 d. Real national income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9. The average income of the country is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Per capita income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Disposable income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Inflation rate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d. Real national income</w:t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1256" w:rsidRPr="00783470" w:rsidRDefault="00BA1256" w:rsidP="00BA1256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ANSWER: a. </w:t>
      </w:r>
      <w:proofErr w:type="gramStart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</w:t>
      </w:r>
      <w:proofErr w:type="gramEnd"/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capita income</w:t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8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E7096" w:rsidRPr="00783470" w:rsidRDefault="00EE7096">
      <w:pPr>
        <w:rPr>
          <w:rFonts w:ascii="Times New Roman" w:hAnsi="Times New Roman" w:cs="Times New Roman"/>
          <w:sz w:val="24"/>
          <w:szCs w:val="24"/>
        </w:rPr>
      </w:pPr>
    </w:p>
    <w:sectPr w:rsidR="00EE7096" w:rsidRPr="0078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2C3"/>
    <w:multiLevelType w:val="hybridMultilevel"/>
    <w:tmpl w:val="91A60A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92211"/>
    <w:multiLevelType w:val="hybridMultilevel"/>
    <w:tmpl w:val="75A2359C"/>
    <w:lvl w:ilvl="0" w:tplc="353471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1256"/>
    <w:rsid w:val="006A4402"/>
    <w:rsid w:val="00783470"/>
    <w:rsid w:val="009B67AD"/>
    <w:rsid w:val="00BA1256"/>
    <w:rsid w:val="00E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1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2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A12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1256"/>
    <w:rPr>
      <w:b/>
      <w:bCs/>
    </w:rPr>
  </w:style>
  <w:style w:type="paragraph" w:styleId="ListParagraph">
    <w:name w:val="List Paragraph"/>
    <w:basedOn w:val="Normal"/>
    <w:uiPriority w:val="34"/>
    <w:qFormat/>
    <w:rsid w:val="00783470"/>
    <w:pPr>
      <w:ind w:left="720"/>
      <w:contextualSpacing/>
    </w:pPr>
    <w:rPr>
      <w:rFonts w:eastAsiaTheme="minorHAnsi"/>
      <w:szCs w:val="20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sonia</cp:lastModifiedBy>
  <cp:revision>5</cp:revision>
  <dcterms:created xsi:type="dcterms:W3CDTF">2020-03-22T10:34:00Z</dcterms:created>
  <dcterms:modified xsi:type="dcterms:W3CDTF">2020-03-27T14:49:00Z</dcterms:modified>
</cp:coreProperties>
</file>